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6379" w14:textId="77777777" w:rsidR="006D4F70" w:rsidRDefault="006D4F70" w:rsidP="00273A5A">
      <w:pPr>
        <w:pStyle w:val="NormalWeb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19E2330" wp14:editId="47C8E693">
            <wp:simplePos x="0" y="0"/>
            <wp:positionH relativeFrom="column">
              <wp:posOffset>1328420</wp:posOffset>
            </wp:positionH>
            <wp:positionV relativeFrom="paragraph">
              <wp:posOffset>-191135</wp:posOffset>
            </wp:positionV>
            <wp:extent cx="3101008" cy="1407730"/>
            <wp:effectExtent l="0" t="0" r="4445" b="2540"/>
            <wp:wrapNone/>
            <wp:docPr id="3" name="Image 3" descr="P:\sc\Europe\Horizon 2020\CLAIRE\Logo H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\Europe\Horizon 2020\CLAIRE\Logo H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8" cy="14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5A" w:rsidRPr="00530F49">
        <w:rPr>
          <w:b/>
          <w:color w:val="1F497D" w:themeColor="text2"/>
          <w:sz w:val="32"/>
          <w:szCs w:val="32"/>
        </w:rPr>
        <w:t xml:space="preserve"> </w:t>
      </w:r>
    </w:p>
    <w:p w14:paraId="0C7DB876" w14:textId="77777777" w:rsidR="006D4F70" w:rsidRDefault="006D4F70" w:rsidP="00273A5A">
      <w:pPr>
        <w:pStyle w:val="NormalWeb"/>
        <w:spacing w:before="0" w:beforeAutospacing="0" w:after="0" w:afterAutospacing="0"/>
        <w:jc w:val="center"/>
        <w:rPr>
          <w:b/>
          <w:color w:val="1F497D" w:themeColor="text2"/>
          <w:sz w:val="32"/>
          <w:szCs w:val="32"/>
        </w:rPr>
      </w:pPr>
    </w:p>
    <w:p w14:paraId="76C0BA6E" w14:textId="77777777" w:rsidR="006D4F70" w:rsidRDefault="006D4F70" w:rsidP="00273A5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FFFFFF" w:themeColor="background1"/>
          <w:sz w:val="32"/>
          <w:szCs w:val="32"/>
        </w:rPr>
      </w:pPr>
    </w:p>
    <w:p w14:paraId="0135AD2B" w14:textId="77777777" w:rsidR="001013F9" w:rsidRPr="001013F9" w:rsidRDefault="001013F9" w:rsidP="00273A5A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FFFFFF" w:themeColor="background1"/>
          <w:sz w:val="16"/>
          <w:szCs w:val="16"/>
        </w:rPr>
      </w:pPr>
    </w:p>
    <w:p w14:paraId="0D8162CD" w14:textId="219FDA12" w:rsidR="00A97378" w:rsidRPr="001013F9" w:rsidRDefault="00530F49" w:rsidP="00273A5A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1F497D" w:themeColor="text2"/>
          <w:sz w:val="40"/>
          <w:szCs w:val="40"/>
        </w:rPr>
      </w:pPr>
      <w:r w:rsidRPr="001013F9">
        <w:rPr>
          <w:rFonts w:ascii="Arial Narrow" w:hAnsi="Arial Narrow"/>
          <w:color w:val="FFFFFF" w:themeColor="background1"/>
          <w:sz w:val="40"/>
          <w:szCs w:val="40"/>
        </w:rPr>
        <w:t>Sessions</w:t>
      </w:r>
      <w:r w:rsidR="00273A5A" w:rsidRPr="001013F9">
        <w:rPr>
          <w:rFonts w:ascii="Arial Narrow" w:hAnsi="Arial Narrow"/>
          <w:color w:val="FFFFFF" w:themeColor="background1"/>
          <w:sz w:val="40"/>
          <w:szCs w:val="40"/>
        </w:rPr>
        <w:t xml:space="preserve"> d’information</w:t>
      </w:r>
    </w:p>
    <w:p w14:paraId="2B9AB800" w14:textId="77777777" w:rsidR="00A97378" w:rsidRPr="00530F49" w:rsidRDefault="00A97378" w:rsidP="00273A5A">
      <w:pPr>
        <w:pStyle w:val="NormalWeb"/>
        <w:spacing w:before="0" w:beforeAutospacing="0" w:after="0" w:afterAutospacing="0"/>
        <w:jc w:val="center"/>
        <w:rPr>
          <w:b/>
          <w:color w:val="1F497D" w:themeColor="text2"/>
        </w:rPr>
      </w:pPr>
    </w:p>
    <w:p w14:paraId="5ABD0878" w14:textId="77777777" w:rsidR="006D4F70" w:rsidRDefault="006D4F70" w:rsidP="00273A5A">
      <w:pPr>
        <w:pStyle w:val="NormalWeb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</w:p>
    <w:p w14:paraId="0724D7F6" w14:textId="765345F5" w:rsidR="00A97378" w:rsidRDefault="00A97378" w:rsidP="001013F9">
      <w:pPr>
        <w:pStyle w:val="NormalWeb"/>
        <w:pBdr>
          <w:bottom w:val="double" w:sz="4" w:space="1" w:color="365F91" w:themeColor="accent1" w:themeShade="BF"/>
        </w:pBdr>
        <w:spacing w:before="0" w:beforeAutospacing="0" w:after="0" w:afterAutospacing="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1013F9">
        <w:rPr>
          <w:rFonts w:ascii="Arial Narrow" w:hAnsi="Arial Narrow"/>
          <w:b/>
          <w:color w:val="1F497D" w:themeColor="text2"/>
          <w:sz w:val="28"/>
          <w:szCs w:val="28"/>
        </w:rPr>
        <w:t>A VOS AGENDAS –</w:t>
      </w:r>
      <w:r w:rsidR="00273A5A" w:rsidRPr="001013F9">
        <w:rPr>
          <w:rFonts w:ascii="Arial Narrow" w:hAnsi="Arial Narrow"/>
          <w:b/>
          <w:color w:val="1F497D" w:themeColor="text2"/>
          <w:sz w:val="28"/>
          <w:szCs w:val="28"/>
        </w:rPr>
        <w:t xml:space="preserve"> RESERVEZ VOS DATES</w:t>
      </w:r>
    </w:p>
    <w:p w14:paraId="472A7318" w14:textId="77777777" w:rsidR="001013F9" w:rsidRPr="001013F9" w:rsidRDefault="001013F9" w:rsidP="001013F9">
      <w:pPr>
        <w:pStyle w:val="NormalWeb"/>
        <w:pBdr>
          <w:bottom w:val="double" w:sz="4" w:space="1" w:color="365F91" w:themeColor="accent1" w:themeShade="BF"/>
        </w:pBdr>
        <w:spacing w:before="0" w:beforeAutospacing="0" w:after="0" w:afterAutospacing="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28E4B8A" w14:textId="77777777" w:rsidR="001013F9" w:rsidRDefault="001013F9" w:rsidP="00777BDD">
      <w:pPr>
        <w:pStyle w:val="NormalWeb"/>
        <w:spacing w:before="0" w:beforeAutospacing="0"/>
        <w:jc w:val="center"/>
        <w:rPr>
          <w:rFonts w:ascii="Arial Narrow" w:hAnsi="Arial Narrow"/>
          <w:b/>
          <w:color w:val="1F497D" w:themeColor="text2"/>
        </w:rPr>
      </w:pPr>
    </w:p>
    <w:p w14:paraId="16632E0E" w14:textId="4E3AADCD" w:rsidR="00795275" w:rsidRPr="001013F9" w:rsidRDefault="00A97378" w:rsidP="00777BDD">
      <w:pPr>
        <w:pStyle w:val="NormalWeb"/>
        <w:spacing w:before="0" w:beforeAutospacing="0"/>
        <w:jc w:val="center"/>
        <w:rPr>
          <w:rFonts w:ascii="Arial Narrow" w:hAnsi="Arial Narrow"/>
          <w:b/>
          <w:color w:val="1F497D" w:themeColor="text2"/>
        </w:rPr>
      </w:pPr>
      <w:r w:rsidRPr="001013F9">
        <w:rPr>
          <w:rFonts w:ascii="Arial Narrow" w:hAnsi="Arial Narrow"/>
          <w:b/>
          <w:color w:val="1F497D" w:themeColor="text2"/>
        </w:rPr>
        <w:t>Présentation des opportunités de financement en présence des Points de Contact Nationaux</w:t>
      </w:r>
      <w:r w:rsidRPr="001013F9">
        <w:rPr>
          <w:rFonts w:ascii="Arial Narrow" w:hAnsi="Arial Narrow"/>
          <w:b/>
          <w:color w:val="1F497D" w:themeColor="text2"/>
          <w:vertAlign w:val="superscript"/>
        </w:rPr>
        <w:t>(1)</w:t>
      </w:r>
    </w:p>
    <w:p w14:paraId="6151BAD0" w14:textId="79854FBD" w:rsidR="00D75456" w:rsidRPr="001013F9" w:rsidRDefault="00D75456" w:rsidP="00D75456">
      <w:pPr>
        <w:pStyle w:val="NormalWeb"/>
        <w:jc w:val="both"/>
        <w:rPr>
          <w:rFonts w:ascii="Arial Narrow" w:hAnsi="Arial Narrow"/>
        </w:rPr>
      </w:pPr>
      <w:r w:rsidRPr="001013F9">
        <w:rPr>
          <w:rFonts w:ascii="Arial Narrow" w:hAnsi="Arial Narrow"/>
        </w:rPr>
        <w:t xml:space="preserve">Dans le cadre du lancement (début décembre) du nouveau programme de financement de la Recherche et de l’Innovation de la Commission Européenne, Horizon 2020, le réseau </w:t>
      </w:r>
      <w:r w:rsidRPr="001013F9">
        <w:rPr>
          <w:rFonts w:ascii="Arial Narrow" w:hAnsi="Arial Narrow"/>
          <w:b/>
          <w:color w:val="4F81BD" w:themeColor="accent1"/>
        </w:rPr>
        <w:t>CLAIRE</w:t>
      </w:r>
      <w:r w:rsidRPr="001013F9">
        <w:rPr>
          <w:rFonts w:ascii="Arial Narrow" w:hAnsi="Arial Narrow"/>
          <w:vertAlign w:val="superscript"/>
        </w:rPr>
        <w:t>(2)</w:t>
      </w:r>
      <w:r w:rsidRPr="001013F9">
        <w:rPr>
          <w:rFonts w:ascii="Arial Narrow" w:hAnsi="Arial Narrow"/>
        </w:rPr>
        <w:t xml:space="preserve"> et le </w:t>
      </w:r>
      <w:r w:rsidRPr="00C65273">
        <w:rPr>
          <w:rFonts w:ascii="Arial Narrow" w:hAnsi="Arial Narrow"/>
          <w:b/>
          <w:color w:val="4F81BD" w:themeColor="accent1"/>
        </w:rPr>
        <w:t>réseau Entreprise Europe Network</w:t>
      </w:r>
      <w:r w:rsidR="004B37FF" w:rsidRPr="004B37FF">
        <w:rPr>
          <w:rFonts w:ascii="Arial Narrow" w:hAnsi="Arial Narrow"/>
          <w:vertAlign w:val="superscript"/>
        </w:rPr>
        <w:t>(3)</w:t>
      </w:r>
      <w:r w:rsidRPr="001013F9">
        <w:rPr>
          <w:rFonts w:ascii="Arial Narrow" w:hAnsi="Arial Narrow"/>
        </w:rPr>
        <w:t xml:space="preserve"> organisent une série de </w:t>
      </w:r>
      <w:r w:rsidR="00F335DA">
        <w:rPr>
          <w:rFonts w:ascii="Arial Narrow" w:hAnsi="Arial Narrow"/>
        </w:rPr>
        <w:t>réunions</w:t>
      </w:r>
      <w:r w:rsidRPr="001013F9">
        <w:rPr>
          <w:rFonts w:ascii="Arial Narrow" w:hAnsi="Arial Narrow"/>
        </w:rPr>
        <w:t xml:space="preserve"> d’information sur les différents dispositifs de financements d’Horizon 2020, en présence des points de contacts nationaux (PCN).</w:t>
      </w:r>
    </w:p>
    <w:p w14:paraId="29B5A2C9" w14:textId="150E2C2E" w:rsidR="00E576AF" w:rsidRPr="001013F9" w:rsidRDefault="00E576AF" w:rsidP="00E576AF">
      <w:pPr>
        <w:pStyle w:val="NormalWeb"/>
        <w:jc w:val="both"/>
        <w:rPr>
          <w:rFonts w:ascii="Arial Narrow" w:hAnsi="Arial Narrow"/>
        </w:rPr>
      </w:pPr>
      <w:r w:rsidRPr="001013F9">
        <w:rPr>
          <w:rFonts w:ascii="Arial Narrow" w:hAnsi="Arial Narrow"/>
        </w:rPr>
        <w:t>Chaque PCN présentera, dans son domaine, les différentes opportunités de financement</w:t>
      </w:r>
      <w:r w:rsidR="00A97378" w:rsidRPr="001013F9">
        <w:rPr>
          <w:rFonts w:ascii="Arial Narrow" w:hAnsi="Arial Narrow"/>
        </w:rPr>
        <w:t>s européens</w:t>
      </w:r>
      <w:r w:rsidRPr="001013F9">
        <w:rPr>
          <w:rFonts w:ascii="Arial Narrow" w:hAnsi="Arial Narrow"/>
        </w:rPr>
        <w:t xml:space="preserve">. </w:t>
      </w:r>
      <w:r w:rsidRPr="001013F9">
        <w:rPr>
          <w:rFonts w:ascii="Arial Narrow" w:hAnsi="Arial Narrow"/>
          <w:b/>
          <w:color w:val="4F81BD" w:themeColor="accent1"/>
        </w:rPr>
        <w:t>Afin de préparer au mieux la réunion, nous tenons à votre disposition de nombreux documents descriptifs de</w:t>
      </w:r>
      <w:r w:rsidR="00740770" w:rsidRPr="001013F9">
        <w:rPr>
          <w:rFonts w:ascii="Arial Narrow" w:hAnsi="Arial Narrow"/>
          <w:b/>
          <w:color w:val="4F81BD" w:themeColor="accent1"/>
        </w:rPr>
        <w:t xml:space="preserve"> ce</w:t>
      </w:r>
      <w:r w:rsidRPr="001013F9">
        <w:rPr>
          <w:rFonts w:ascii="Arial Narrow" w:hAnsi="Arial Narrow"/>
          <w:b/>
          <w:color w:val="4F81BD" w:themeColor="accent1"/>
        </w:rPr>
        <w:t>s futurs appels</w:t>
      </w:r>
      <w:r w:rsidRPr="001013F9">
        <w:rPr>
          <w:rFonts w:ascii="Arial Narrow" w:hAnsi="Arial Narrow"/>
        </w:rPr>
        <w:t>. N’hésitez pas à nous les demander en envoyant un mail à l’adresse suivante :</w:t>
      </w:r>
    </w:p>
    <w:p w14:paraId="1594357F" w14:textId="75D2145E" w:rsidR="00BA404E" w:rsidRPr="001013F9" w:rsidRDefault="00772A81" w:rsidP="00BA404E">
      <w:pPr>
        <w:pStyle w:val="NormalWeb"/>
        <w:jc w:val="center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color w:val="244061" w:themeColor="accent1" w:themeShade="80"/>
        </w:rPr>
        <w:t>dr-bordeaux@inserm.fr</w:t>
      </w:r>
    </w:p>
    <w:p w14:paraId="29B5A2CC" w14:textId="4B976C70" w:rsidR="00247AC5" w:rsidRPr="001013F9" w:rsidRDefault="00247AC5" w:rsidP="00E576AF">
      <w:pPr>
        <w:pStyle w:val="NormalWeb"/>
        <w:jc w:val="both"/>
        <w:rPr>
          <w:rFonts w:ascii="Arial Narrow" w:hAnsi="Arial Narrow"/>
          <w:b/>
          <w:color w:val="1F497D" w:themeColor="text2"/>
        </w:rPr>
      </w:pPr>
      <w:r w:rsidRPr="001013F9">
        <w:rPr>
          <w:rFonts w:ascii="Arial Narrow" w:hAnsi="Arial Narrow"/>
          <w:b/>
          <w:color w:val="1F497D" w:themeColor="text2"/>
        </w:rPr>
        <w:t>Calendrier</w:t>
      </w:r>
      <w:r w:rsidR="001013F9">
        <w:rPr>
          <w:rFonts w:ascii="Arial Narrow" w:hAnsi="Arial Narrow"/>
          <w:b/>
          <w:color w:val="1F497D" w:themeColor="text2"/>
        </w:rPr>
        <w:t xml:space="preserve"> p</w:t>
      </w:r>
      <w:r w:rsidR="003D683D" w:rsidRPr="001013F9">
        <w:rPr>
          <w:rFonts w:ascii="Arial Narrow" w:hAnsi="Arial Narrow"/>
          <w:b/>
          <w:color w:val="1F497D" w:themeColor="text2"/>
        </w:rPr>
        <w:t>révisionnel</w:t>
      </w:r>
      <w:r w:rsidRPr="001013F9">
        <w:rPr>
          <w:rFonts w:ascii="Arial Narrow" w:hAnsi="Arial Narrow"/>
          <w:b/>
          <w:color w:val="1F497D" w:themeColor="text2"/>
        </w:rPr>
        <w:t xml:space="preserve"> des </w:t>
      </w:r>
      <w:r w:rsidR="000D7B92" w:rsidRPr="001013F9">
        <w:rPr>
          <w:rFonts w:ascii="Arial Narrow" w:hAnsi="Arial Narrow"/>
          <w:b/>
          <w:color w:val="1F497D" w:themeColor="text2"/>
        </w:rPr>
        <w:t>sessions</w:t>
      </w:r>
      <w:r w:rsidRPr="001013F9">
        <w:rPr>
          <w:rFonts w:ascii="Arial Narrow" w:hAnsi="Arial Narrow"/>
          <w:b/>
          <w:color w:val="1F497D" w:themeColor="text2"/>
        </w:rPr>
        <w:t xml:space="preserve"> d’information</w:t>
      </w:r>
      <w:r w:rsidR="003D683D" w:rsidRPr="001013F9">
        <w:rPr>
          <w:rFonts w:ascii="Arial Narrow" w:hAnsi="Arial Narrow"/>
          <w:b/>
          <w:color w:val="1F497D" w:themeColor="text2"/>
        </w:rPr>
        <w:t xml:space="preserve"> </w:t>
      </w:r>
      <w:r w:rsidR="00394EE5" w:rsidRPr="001013F9">
        <w:rPr>
          <w:rFonts w:ascii="Arial Narrow" w:hAnsi="Arial Narrow"/>
          <w:b/>
          <w:color w:val="1F497D" w:themeColor="text2"/>
        </w:rPr>
        <w:t>:</w:t>
      </w:r>
    </w:p>
    <w:bookmarkStart w:id="0" w:name="_GoBack"/>
    <w:bookmarkEnd w:id="0"/>
    <w:p w14:paraId="4294D405" w14:textId="175EFA8B" w:rsidR="009C4103" w:rsidRDefault="001507FB" w:rsidP="001507FB">
      <w:pPr>
        <w:pStyle w:val="NormalWeb"/>
        <w:spacing w:before="0" w:beforeAutospacing="0" w:after="0" w:afterAutospacing="0"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FC41" wp14:editId="60F9056D">
                <wp:simplePos x="0" y="0"/>
                <wp:positionH relativeFrom="column">
                  <wp:posOffset>-694690</wp:posOffset>
                </wp:positionH>
                <wp:positionV relativeFrom="paragraph">
                  <wp:posOffset>188595</wp:posOffset>
                </wp:positionV>
                <wp:extent cx="874395" cy="643255"/>
                <wp:effectExtent l="0" t="0" r="20955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643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5411" w14:textId="719BD2BD" w:rsidR="001B353F" w:rsidRPr="001013F9" w:rsidRDefault="001B353F" w:rsidP="00864941">
                            <w:pPr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1013F9">
                              <w:rPr>
                                <w:rFonts w:ascii="Arial Narrow" w:hAnsi="Arial Narrow" w:cs="Times New Roman"/>
                              </w:rPr>
                              <w:t>Appels Blancs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-54.7pt;margin-top:14.85pt;width:68.8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" fillcolor="#4f81bd [3204]" strokecolor="#243f60 [1604]" strokeweight="2pt">
                <v:textbox>
                  <w:txbxContent>
                    <w:p w14:paraId="63325411" w14:textId="719BD2BD" w:rsidR="001B353F" w:rsidRPr="001013F9" w:rsidRDefault="001B353F" w:rsidP="00864941">
                      <w:pPr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1013F9">
                        <w:rPr>
                          <w:rFonts w:ascii="Arial Narrow" w:hAnsi="Arial Narrow" w:cs="Times New Roman"/>
                        </w:rPr>
                        <w:t>Appels Blancs</w:t>
                      </w:r>
                    </w:p>
                  </w:txbxContent>
                </v:textbox>
              </v:oval>
            </w:pict>
          </mc:Fallback>
        </mc:AlternateContent>
      </w:r>
      <w:r>
        <w:object w:dxaOrig="25568" w:dyaOrig="4466" w14:anchorId="5B139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in;height:277.35pt" o:ole="">
            <v:imagedata r:id="rId11" o:title=""/>
          </v:shape>
          <o:OLEObject Type="Embed" ProgID="Excel.Sheet.12" ShapeID="_x0000_i1025" DrawAspect="Content" ObjectID="_1444119278" r:id="rId12"/>
        </w:object>
      </w:r>
    </w:p>
    <w:p w14:paraId="3A794139" w14:textId="23F52B2C" w:rsidR="00530F49" w:rsidRPr="00864941" w:rsidRDefault="00530F49" w:rsidP="00396CCD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8"/>
      </w:tblGrid>
      <w:tr w:rsidR="00E401CE" w14:paraId="17354CED" w14:textId="77777777" w:rsidTr="001013F9">
        <w:tc>
          <w:tcPr>
            <w:tcW w:w="1242" w:type="dxa"/>
          </w:tcPr>
          <w:p w14:paraId="73DED1C2" w14:textId="3A7B38A9" w:rsidR="00E401CE" w:rsidRDefault="00E401CE" w:rsidP="00E401C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6F7E2679" w14:textId="24396C6F" w:rsidR="00E401CE" w:rsidRDefault="001013F9" w:rsidP="00E401C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0F86CD5" wp14:editId="3F8109C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-5715</wp:posOffset>
                      </wp:positionV>
                      <wp:extent cx="580390" cy="171450"/>
                      <wp:effectExtent l="0" t="19050" r="29210" b="3810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" o:spid="_x0000_s1026" type="#_x0000_t13" style="position:absolute;margin-left:15.2pt;margin-top:-.45pt;width:45.7pt;height:1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" adj="1841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968" w:type="dxa"/>
          </w:tcPr>
          <w:p w14:paraId="5F2DB49B" w14:textId="77777777" w:rsidR="001013F9" w:rsidRPr="001013F9" w:rsidRDefault="001013F9" w:rsidP="001013F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color w:val="4F81BD" w:themeColor="accent1"/>
                <w:sz w:val="16"/>
                <w:szCs w:val="16"/>
              </w:rPr>
            </w:pPr>
          </w:p>
          <w:p w14:paraId="5596D9FB" w14:textId="11342132" w:rsidR="00E401CE" w:rsidRDefault="00E401CE" w:rsidP="004B37F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013F9">
              <w:rPr>
                <w:rFonts w:ascii="Arial Narrow" w:hAnsi="Arial Narrow"/>
                <w:i/>
                <w:color w:val="4F81BD" w:themeColor="accent1"/>
              </w:rPr>
              <w:t>Les derniers détails vous seront co</w:t>
            </w:r>
            <w:r w:rsidR="001013F9">
              <w:rPr>
                <w:rFonts w:ascii="Arial Narrow" w:hAnsi="Arial Narrow"/>
                <w:i/>
                <w:color w:val="4F81BD" w:themeColor="accent1"/>
              </w:rPr>
              <w:t xml:space="preserve">mmuniqués </w:t>
            </w:r>
            <w:r w:rsidR="004B37FF">
              <w:rPr>
                <w:rFonts w:ascii="Arial Narrow" w:hAnsi="Arial Narrow"/>
                <w:i/>
                <w:color w:val="4F81BD" w:themeColor="accent1"/>
              </w:rPr>
              <w:t>par mail</w:t>
            </w:r>
            <w:r w:rsidRPr="001013F9">
              <w:rPr>
                <w:rFonts w:ascii="Arial Narrow" w:hAnsi="Arial Narrow"/>
                <w:i/>
                <w:color w:val="4F81BD" w:themeColor="accent1"/>
              </w:rPr>
              <w:t xml:space="preserve"> un mois avant chaque réunion.</w:t>
            </w:r>
          </w:p>
        </w:tc>
      </w:tr>
    </w:tbl>
    <w:p w14:paraId="58C7F40F" w14:textId="42FC0775" w:rsidR="00530F49" w:rsidRPr="00864941" w:rsidRDefault="00530F49" w:rsidP="00E401CE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C521FFB" w14:textId="77777777" w:rsidR="001507FB" w:rsidRDefault="001507FB" w:rsidP="003F736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F2B2A8F" w14:textId="7F11DBD9" w:rsidR="00396CCD" w:rsidRPr="001013F9" w:rsidRDefault="00396CCD" w:rsidP="003F736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1013F9">
        <w:rPr>
          <w:rFonts w:ascii="Arial Narrow" w:hAnsi="Arial Narrow"/>
          <w:sz w:val="20"/>
          <w:szCs w:val="20"/>
        </w:rPr>
        <w:lastRenderedPageBreak/>
        <w:t xml:space="preserve">(1) Le Ministère de l’Enseignement Supérieur et de la Recherche (MESR) déploie, pilote et anime un réseau de Points de Contact Nationaux </w:t>
      </w:r>
      <w:r w:rsidR="00273A5A" w:rsidRPr="001013F9">
        <w:rPr>
          <w:rFonts w:ascii="Arial Narrow" w:hAnsi="Arial Narrow"/>
          <w:sz w:val="20"/>
          <w:szCs w:val="20"/>
        </w:rPr>
        <w:t xml:space="preserve">(PCN) </w:t>
      </w:r>
      <w:r w:rsidRPr="001013F9">
        <w:rPr>
          <w:rFonts w:ascii="Arial Narrow" w:hAnsi="Arial Narrow"/>
          <w:sz w:val="20"/>
          <w:szCs w:val="20"/>
        </w:rPr>
        <w:t xml:space="preserve">chargé de porter le programme d’action du MESR en faveur de l’amélioration de la participation française au programme européen. </w:t>
      </w:r>
    </w:p>
    <w:p w14:paraId="32757590" w14:textId="77777777" w:rsidR="00396CCD" w:rsidRPr="001013F9" w:rsidRDefault="00396CCD" w:rsidP="003F736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1013F9">
        <w:rPr>
          <w:rFonts w:ascii="Arial Narrow" w:hAnsi="Arial Narrow"/>
          <w:bCs/>
          <w:sz w:val="20"/>
          <w:szCs w:val="20"/>
        </w:rPr>
        <w:t>Les missions de ces PCN</w:t>
      </w:r>
      <w:r w:rsidRPr="001013F9">
        <w:rPr>
          <w:rFonts w:ascii="Arial Narrow" w:hAnsi="Arial Narrow"/>
          <w:sz w:val="20"/>
          <w:szCs w:val="20"/>
        </w:rPr>
        <w:t xml:space="preserve"> :</w:t>
      </w:r>
    </w:p>
    <w:p w14:paraId="071DE5B0" w14:textId="77777777" w:rsidR="00396CCD" w:rsidRPr="001013F9" w:rsidRDefault="00396CCD" w:rsidP="003F7368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0"/>
          <w:szCs w:val="20"/>
        </w:rPr>
      </w:pPr>
      <w:r w:rsidRPr="001013F9">
        <w:rPr>
          <w:rFonts w:ascii="Arial Narrow" w:hAnsi="Arial Narrow"/>
          <w:sz w:val="20"/>
          <w:szCs w:val="20"/>
        </w:rPr>
        <w:t>- Informer, sensibiliser les équipes sur les opportunités de financement de projet d’Horizon 2020 ;</w:t>
      </w:r>
    </w:p>
    <w:p w14:paraId="6537921A" w14:textId="77777777" w:rsidR="00396CCD" w:rsidRPr="001013F9" w:rsidRDefault="00396CCD" w:rsidP="003F7368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0"/>
          <w:szCs w:val="20"/>
        </w:rPr>
      </w:pPr>
      <w:r w:rsidRPr="001013F9">
        <w:rPr>
          <w:rFonts w:ascii="Arial Narrow" w:hAnsi="Arial Narrow"/>
          <w:sz w:val="20"/>
          <w:szCs w:val="20"/>
        </w:rPr>
        <w:t>- Aider, conseiller et former aux modalités de fonctionnement du programme ;</w:t>
      </w:r>
    </w:p>
    <w:p w14:paraId="2251DFFF" w14:textId="43647F6E" w:rsidR="00396CCD" w:rsidRPr="001013F9" w:rsidRDefault="00873D55" w:rsidP="003F7368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0"/>
          <w:szCs w:val="20"/>
        </w:rPr>
      </w:pPr>
      <w:r w:rsidRPr="001013F9">
        <w:rPr>
          <w:rFonts w:ascii="Arial Narrow" w:hAnsi="Arial Narrow"/>
          <w:sz w:val="20"/>
          <w:szCs w:val="20"/>
        </w:rPr>
        <w:t xml:space="preserve">- </w:t>
      </w:r>
      <w:r w:rsidR="00396CCD" w:rsidRPr="001013F9">
        <w:rPr>
          <w:rFonts w:ascii="Arial Narrow" w:hAnsi="Arial Narrow"/>
          <w:sz w:val="20"/>
          <w:szCs w:val="20"/>
        </w:rPr>
        <w:t>Signaler l’existence et orienter vers d’autres sources de financement  (européens et nationaux) susceptibles de mieux répondre à leurs besoins et vers les services supports de ces financements.</w:t>
      </w:r>
    </w:p>
    <w:p w14:paraId="0D47FFD6" w14:textId="7E735DB7" w:rsidR="00B53D0A" w:rsidRPr="001013F9" w:rsidRDefault="001013F9" w:rsidP="003F7368">
      <w:pPr>
        <w:spacing w:before="100" w:beforeAutospacing="1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(2) CLAIR</w:t>
      </w:r>
      <w:r w:rsidR="00B53D0A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E, pour Club Aquitain d’Information sur la Recherche Européenne, est un groupe informel constitué à la suite d'une action concertée de la Délégation Régionale à la Recherche et à la Technologie pour l’Aquitaine, du Conseil Régional d'Aquitaine, des Organismes de Recherche et des Universités. Il regroupe</w:t>
      </w:r>
      <w:r w:rsidR="00C822B9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 :</w:t>
      </w:r>
    </w:p>
    <w:p w14:paraId="1E2E7D5A" w14:textId="51549E26" w:rsidR="00B53D0A" w:rsidRPr="001013F9" w:rsidRDefault="00B53D0A" w:rsidP="003F7368">
      <w:pPr>
        <w:spacing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Aquitaine Développement Innovation, CEA/CESTA, IRSTEA, CNRS délégation Aquitaine, Conseil Régional d’Aquitaine, DRRT Aquitaine, INRA Centre de Bordeaux Aquitaine, INRIA Futu</w:t>
      </w:r>
      <w:r w:rsidR="00A97378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rs, INSERM Délégation Aquitaine </w:t>
      </w:r>
      <w:r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Poitou</w:t>
      </w:r>
      <w:r w:rsidR="00A97378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-</w:t>
      </w:r>
      <w:r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Charente</w:t>
      </w:r>
      <w:r w:rsidR="00A97378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s</w:t>
      </w:r>
      <w:r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, Université de Bordeaux, Université Bordeaux 3, Université de Pau et des Pays de l’Adour</w:t>
      </w:r>
      <w:r w:rsidR="009A1145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, Communauté d’Université et d’Etablissement d’Aquitaine</w:t>
      </w:r>
      <w:r w:rsidR="001013F9">
        <w:rPr>
          <w:rFonts w:ascii="Arial Narrow" w:eastAsia="Times New Roman" w:hAnsi="Arial Narrow" w:cs="Times New Roman"/>
          <w:sz w:val="20"/>
          <w:szCs w:val="20"/>
          <w:lang w:eastAsia="fr-FR"/>
        </w:rPr>
        <w:t>.</w:t>
      </w:r>
    </w:p>
    <w:p w14:paraId="788B998B" w14:textId="1B394CDA" w:rsidR="00B53D0A" w:rsidRDefault="00A97378" w:rsidP="003F736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>Sont</w:t>
      </w:r>
      <w:r w:rsidR="00C822B9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membres les personnes en charges des</w:t>
      </w:r>
      <w:r w:rsidR="00B53D0A" w:rsidRPr="001013F9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Relations Internationales et Européennes, Recherche et Valorisation des différents organismes aquitains impliqué</w:t>
      </w:r>
      <w:r w:rsidR="001013F9">
        <w:rPr>
          <w:rFonts w:ascii="Arial Narrow" w:eastAsia="Times New Roman" w:hAnsi="Arial Narrow" w:cs="Times New Roman"/>
          <w:sz w:val="20"/>
          <w:szCs w:val="20"/>
          <w:lang w:eastAsia="fr-FR"/>
        </w:rPr>
        <w:t>s dans la recherche européenne.</w:t>
      </w:r>
    </w:p>
    <w:p w14:paraId="0D2065DC" w14:textId="14A92AE0" w:rsidR="004B37FF" w:rsidRPr="001013F9" w:rsidRDefault="004B37FF" w:rsidP="003F736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(3) </w:t>
      </w:r>
      <w:r w:rsidRPr="004B37FF">
        <w:rPr>
          <w:rFonts w:ascii="Arial Narrow" w:eastAsia="Times New Roman" w:hAnsi="Arial Narrow" w:cs="Times New Roman"/>
          <w:sz w:val="20"/>
          <w:szCs w:val="20"/>
          <w:lang w:eastAsia="fr-FR"/>
        </w:rPr>
        <w:t>le réseau Entreprise Eur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ope (Enterprise Europe Network)</w:t>
      </w:r>
      <w:r w:rsidRPr="004B37FF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 pour vocation d'épauler les petites et moyennes entreprises afin qu'elles puissent exploiter pleinement leur potentiel, développer leurs capacités d'innovation et devenir plus compétitives.</w:t>
      </w:r>
    </w:p>
    <w:sectPr w:rsidR="004B37FF" w:rsidRPr="001013F9" w:rsidSect="006D4F7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38"/>
    <w:multiLevelType w:val="hybridMultilevel"/>
    <w:tmpl w:val="F1D2CC66"/>
    <w:lvl w:ilvl="0" w:tplc="ECF89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AB0"/>
    <w:multiLevelType w:val="hybridMultilevel"/>
    <w:tmpl w:val="6F3EFFB2"/>
    <w:lvl w:ilvl="0" w:tplc="6FEAFDA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42753CA"/>
    <w:multiLevelType w:val="multilevel"/>
    <w:tmpl w:val="8CF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50A"/>
    <w:multiLevelType w:val="hybridMultilevel"/>
    <w:tmpl w:val="86308396"/>
    <w:lvl w:ilvl="0" w:tplc="5232D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32C1"/>
    <w:multiLevelType w:val="hybridMultilevel"/>
    <w:tmpl w:val="92BA839E"/>
    <w:lvl w:ilvl="0" w:tplc="E8D49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05E"/>
    <w:multiLevelType w:val="hybridMultilevel"/>
    <w:tmpl w:val="B1BC0494"/>
    <w:lvl w:ilvl="0" w:tplc="835CF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B45"/>
    <w:multiLevelType w:val="hybridMultilevel"/>
    <w:tmpl w:val="0450BC46"/>
    <w:lvl w:ilvl="0" w:tplc="D49E4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24941"/>
    <w:rsid w:val="00040394"/>
    <w:rsid w:val="00063D57"/>
    <w:rsid w:val="000679DF"/>
    <w:rsid w:val="000D7B92"/>
    <w:rsid w:val="000F1A22"/>
    <w:rsid w:val="001013F9"/>
    <w:rsid w:val="001507FB"/>
    <w:rsid w:val="00194E42"/>
    <w:rsid w:val="001B353F"/>
    <w:rsid w:val="001F308F"/>
    <w:rsid w:val="00227FC4"/>
    <w:rsid w:val="00247AC5"/>
    <w:rsid w:val="00273A5A"/>
    <w:rsid w:val="002914DA"/>
    <w:rsid w:val="002A7EA7"/>
    <w:rsid w:val="003052B4"/>
    <w:rsid w:val="00367B83"/>
    <w:rsid w:val="00394EE5"/>
    <w:rsid w:val="00396CCD"/>
    <w:rsid w:val="003D683D"/>
    <w:rsid w:val="003F7368"/>
    <w:rsid w:val="00423588"/>
    <w:rsid w:val="004815E3"/>
    <w:rsid w:val="004B37FF"/>
    <w:rsid w:val="00520701"/>
    <w:rsid w:val="00530F49"/>
    <w:rsid w:val="00582582"/>
    <w:rsid w:val="005956CD"/>
    <w:rsid w:val="005B4AD0"/>
    <w:rsid w:val="006449A3"/>
    <w:rsid w:val="006D4F70"/>
    <w:rsid w:val="00726272"/>
    <w:rsid w:val="00740770"/>
    <w:rsid w:val="00763C09"/>
    <w:rsid w:val="00772A81"/>
    <w:rsid w:val="00777BDD"/>
    <w:rsid w:val="007910AF"/>
    <w:rsid w:val="00795275"/>
    <w:rsid w:val="00864941"/>
    <w:rsid w:val="00873D55"/>
    <w:rsid w:val="00914E05"/>
    <w:rsid w:val="00982278"/>
    <w:rsid w:val="009A1145"/>
    <w:rsid w:val="009B05E5"/>
    <w:rsid w:val="009C4103"/>
    <w:rsid w:val="00A97378"/>
    <w:rsid w:val="00B53D0A"/>
    <w:rsid w:val="00B55AC0"/>
    <w:rsid w:val="00BA404E"/>
    <w:rsid w:val="00C6425C"/>
    <w:rsid w:val="00C65273"/>
    <w:rsid w:val="00C822B9"/>
    <w:rsid w:val="00C87D2A"/>
    <w:rsid w:val="00CB3AFB"/>
    <w:rsid w:val="00CC1E77"/>
    <w:rsid w:val="00CC25FF"/>
    <w:rsid w:val="00CF37B6"/>
    <w:rsid w:val="00D00B04"/>
    <w:rsid w:val="00D60C94"/>
    <w:rsid w:val="00D75456"/>
    <w:rsid w:val="00DD2F7E"/>
    <w:rsid w:val="00E401CE"/>
    <w:rsid w:val="00E524C4"/>
    <w:rsid w:val="00E576AF"/>
    <w:rsid w:val="00E92AC8"/>
    <w:rsid w:val="00F335D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6C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5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63D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D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D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D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D5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6425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05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6494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4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6C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5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63D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D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D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D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D5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6425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05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6494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4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5D6A8D27E84409F3CE45921336F82" ma:contentTypeVersion="0" ma:contentTypeDescription="Crée un document." ma:contentTypeScope="" ma:versionID="892adf2e66dacbb6cb8e0b5d6648a6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7B71-0CD6-44EB-B553-8F214BFB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36D2E-E697-4C06-AC2D-14482D282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20063-3C23-4477-A8F2-D64BC9117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BAAE3-23CA-4F76-AA1A-8F25C55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 Caroline</dc:creator>
  <cp:lastModifiedBy>gouny</cp:lastModifiedBy>
  <cp:revision>2</cp:revision>
  <cp:lastPrinted>2013-10-17T12:42:00Z</cp:lastPrinted>
  <dcterms:created xsi:type="dcterms:W3CDTF">2013-10-24T09:28:00Z</dcterms:created>
  <dcterms:modified xsi:type="dcterms:W3CDTF">2013-10-24T09:28:00Z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0x010100A905D6A8D27E84409F3CE45921336F82</vt:lpwstr>
  </property>
</Properties>
</file>